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CF05" w14:textId="77777777" w:rsidR="007A5096" w:rsidRDefault="007A5096" w:rsidP="007A5096">
      <w:pPr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  <w:r w:rsidRPr="00B32D67"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ПОЛИТИКА В ОТНОШЕН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  <w:t>ИИ ОБРАБОТКИ ПЕРСОНАЛЬНЫХ ДАННЫХ</w:t>
      </w:r>
    </w:p>
    <w:p w14:paraId="71F9D891" w14:textId="77777777" w:rsidR="007A5096" w:rsidRDefault="007A5096" w:rsidP="007A5096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color w:val="000000" w:themeColor="text1"/>
          <w:kern w:val="1"/>
          <w:sz w:val="24"/>
          <w:szCs w:val="24"/>
          <w:lang w:eastAsia="zh-CN" w:bidi="hi-IN"/>
        </w:rPr>
      </w:pPr>
    </w:p>
    <w:p w14:paraId="18F6264B" w14:textId="77777777" w:rsidR="007A5096" w:rsidRPr="00120B5B" w:rsidRDefault="007A5096" w:rsidP="007A5096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</w:pPr>
      <w:r w:rsidRPr="00120B5B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Последнее обновление: </w:t>
      </w:r>
    </w:p>
    <w:p w14:paraId="2F5EFEC6" w14:textId="5BE0B7AB" w:rsidR="007A5096" w:rsidRDefault="00444056" w:rsidP="007A509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</w:pPr>
      <w:r w:rsidRPr="00444056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>«23» февраля 2024 г.</w:t>
      </w:r>
    </w:p>
    <w:p w14:paraId="41395836" w14:textId="77777777" w:rsidR="00444056" w:rsidRDefault="00444056" w:rsidP="007A509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B0CBF32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</w:t>
      </w:r>
    </w:p>
    <w:p w14:paraId="230FB28A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C4115A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1.1. Настоящая политика в отношении обработки персональных данных (далее – «Политика») разработана во исполнение требований пункта 2 части 1 статьи 18.1 Федерального закона от 27.07.2006 № 152-ФЗ «О персональных данных» (далее – «Закон о персональных данных»)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57E8600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8B843B6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1.2. Настоящая Политика действует в отношении следующих категорий субъектов персональных данных, которые обрабатывает Оператор:</w:t>
      </w:r>
    </w:p>
    <w:p w14:paraId="200A50D2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6CB4881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работники Оператора</w:t>
      </w:r>
    </w:p>
    <w:p w14:paraId="7FA949E3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соискатели на вакантные места Оператора</w:t>
      </w:r>
    </w:p>
    <w:p w14:paraId="1C847F2E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контрагенты Оператора</w:t>
      </w:r>
    </w:p>
    <w:p w14:paraId="220FC8FA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клиенты Оператора</w:t>
      </w:r>
    </w:p>
    <w:p w14:paraId="529DDA50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представители контрагентов Оператора</w:t>
      </w:r>
    </w:p>
    <w:p w14:paraId="0CCD1172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посетители сайта Оператора</w:t>
      </w:r>
    </w:p>
    <w:p w14:paraId="322308D9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5173CC9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1.3. Основные понятия, используемые в Политике:</w:t>
      </w:r>
    </w:p>
    <w:p w14:paraId="6783973A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E4D6C5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Персональные данные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3B42A232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0655286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Оператор персональных данных (Оператор)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ООО «СОФТ РЕГИСТР», ОГРН 1166196095670, ИНН/КПП 6154145367/615401001, 347931, Ростовская область, город Таганрог, ул. Морозова, д. 6, ком. 9, 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0BFC329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52D9AA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Обработка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 </w:t>
      </w: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14:paraId="2192E3A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1B34D949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Автоматизированная обработка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обработка персональных данных с помощью средств вычислительной техники;</w:t>
      </w:r>
    </w:p>
    <w:p w14:paraId="558087E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3EEAA69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Распространение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направленные на раскрытие персональных данных неопределенному кругу лиц;</w:t>
      </w:r>
    </w:p>
    <w:p w14:paraId="4B052055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1EB628E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Предоставление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направленные на раскрытие персональных данных определенному лицу или определенному кругу лиц;</w:t>
      </w:r>
    </w:p>
    <w:p w14:paraId="4D4D1A50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21F73F76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Блокирование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254A67E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32803706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Уничтожение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7BCBA68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4EC1C3C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Обезличивание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7A8128B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4804233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Информационная система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61C7BEE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46F4BB61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Трансграничная передача персональных данных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35C548F0" w14:textId="77777777" w:rsidR="00444056" w:rsidRPr="0069737C" w:rsidRDefault="00444056" w:rsidP="00444056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8BEAB6" w14:textId="71F4159B" w:rsidR="00444056" w:rsidRPr="0069737C" w:rsidRDefault="00444056" w:rsidP="00444056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73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и расположенной по адресу: </w:t>
      </w:r>
      <w:r w:rsidRPr="0069737C">
        <w:rPr>
          <w:rFonts w:ascii="Times New Roman" w:hAnsi="Times New Roman" w:cs="Times New Roman"/>
          <w:sz w:val="24"/>
          <w:szCs w:val="24"/>
        </w:rPr>
        <w:t>https://sorg.ru/.</w:t>
      </w:r>
    </w:p>
    <w:p w14:paraId="4EB84BEA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F453D55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 Основные права и обязанности Оператора.</w:t>
      </w:r>
    </w:p>
    <w:p w14:paraId="6E4E99E0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87228D3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1.4.1. Оператор имеет право:</w:t>
      </w:r>
    </w:p>
    <w:p w14:paraId="2E9509A2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69F63AB" w14:textId="77777777" w:rsidR="00444056" w:rsidRPr="0069737C" w:rsidRDefault="00444056" w:rsidP="004440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14:paraId="4BBF6C77" w14:textId="77777777" w:rsidR="00444056" w:rsidRPr="0069737C" w:rsidRDefault="00444056" w:rsidP="004440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Законом о персональных данных;</w:t>
      </w:r>
    </w:p>
    <w:p w14:paraId="09B0E6CD" w14:textId="77777777" w:rsidR="00444056" w:rsidRPr="0069737C" w:rsidRDefault="00444056" w:rsidP="004440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данных.</w:t>
      </w:r>
    </w:p>
    <w:p w14:paraId="62930A95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E09D43D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1.4.2. Оператор обязан:</w:t>
      </w:r>
    </w:p>
    <w:p w14:paraId="1A200766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9C8825C" w14:textId="77777777" w:rsidR="00444056" w:rsidRPr="0069737C" w:rsidRDefault="00444056" w:rsidP="0044405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организовывать обработку персональных данных в соответствии с требованиями Закона о персональных данных;</w:t>
      </w:r>
    </w:p>
    <w:p w14:paraId="7C3DE700" w14:textId="77777777" w:rsidR="00444056" w:rsidRPr="0069737C" w:rsidRDefault="00444056" w:rsidP="0044405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6DD3D432" w14:textId="77777777" w:rsidR="00444056" w:rsidRPr="0069737C" w:rsidRDefault="00444056" w:rsidP="00444056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сообщать в уполномоченный орган по защите прав субъектов персональных данных (далее – «Роскомнадзор») по запросу этого органа необходимую информацию в течение 10 рабочих дней с даты получения такого запроса.</w:t>
      </w:r>
    </w:p>
    <w:p w14:paraId="72808343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4738A05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1.5. Основные права Субъектов персональных данных. Субъект персональных данных имеет право:</w:t>
      </w:r>
    </w:p>
    <w:p w14:paraId="626C254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69E043A1" w14:textId="77777777" w:rsidR="00444056" w:rsidRPr="0069737C" w:rsidRDefault="00444056" w:rsidP="00444056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Субъекту персональных данных </w:t>
      </w: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Оператором в доступной форме, и в них не должны содержаться персональные данные, относящиеся к другим 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Субъектам персональных данных</w:t>
      </w: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5B8F61F6" w14:textId="77777777" w:rsidR="00444056" w:rsidRPr="0069737C" w:rsidRDefault="00444056" w:rsidP="00444056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6ADF87B" w14:textId="77777777" w:rsidR="00444056" w:rsidRPr="0069737C" w:rsidRDefault="00444056" w:rsidP="00444056">
      <w:pPr>
        <w:pStyle w:val="a4"/>
        <w:widowControl w:val="0"/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обжаловать в Роскомнадзоре или в судебном порядке неправомерные действия или бездействие Оператора при обработке его персональных данных.</w:t>
      </w:r>
    </w:p>
    <w:p w14:paraId="7B223F8D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BECFF41" w14:textId="4CD76AB3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Субъект персональных данных может реализовать права по получению информации, касающейся обработки его персональных данных, а также права по уточнению его персональных данных, их блокированию или уничтожению, обратившись к Оператору с соответствующим запросом по адресу: </w:t>
      </w:r>
      <w:r w:rsidR="00DB1F1C" w:rsidRPr="00DB1F1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347931, Россия, Ростовская обл., г.Таганрог, ул.Морозова, д.6, к.9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69737C">
        <w:rPr>
          <w:rFonts w:ascii="Times New Roman" w:hAnsi="Times New Roman" w:cs="Times New Roman"/>
          <w:sz w:val="24"/>
          <w:szCs w:val="24"/>
        </w:rPr>
        <w:t xml:space="preserve">или путем обращения к Оператору с соответствующим запросом по электронной почте </w:t>
      </w:r>
      <w:r w:rsidRPr="0069737C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69737C">
        <w:rPr>
          <w:rFonts w:ascii="Times New Roman" w:hAnsi="Times New Roman" w:cs="Times New Roman"/>
          <w:sz w:val="24"/>
          <w:szCs w:val="24"/>
        </w:rPr>
        <w:t>@</w:t>
      </w:r>
      <w:r w:rsidRPr="0069737C">
        <w:rPr>
          <w:rFonts w:ascii="Times New Roman" w:hAnsi="Times New Roman" w:cs="Times New Roman"/>
          <w:sz w:val="24"/>
          <w:szCs w:val="24"/>
          <w:lang w:val="en-US"/>
        </w:rPr>
        <w:t>sorg</w:t>
      </w:r>
      <w:r w:rsidRPr="0069737C">
        <w:rPr>
          <w:rFonts w:ascii="Times New Roman" w:hAnsi="Times New Roman" w:cs="Times New Roman"/>
          <w:sz w:val="24"/>
          <w:szCs w:val="24"/>
        </w:rPr>
        <w:t>.</w:t>
      </w:r>
      <w:r w:rsidRPr="0069737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69737C">
        <w:rPr>
          <w:rFonts w:ascii="Times New Roman" w:hAnsi="Times New Roman" w:cs="Times New Roman"/>
          <w:sz w:val="24"/>
          <w:szCs w:val="24"/>
        </w:rPr>
        <w:t xml:space="preserve">. </w:t>
      </w: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обоих случаях запрос должен быть оформлен с соблюдением требований статьи 7.1. настоящей Политики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</w:p>
    <w:p w14:paraId="7E09445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48FB4D1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1.6. 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</w:t>
      </w:r>
    </w:p>
    <w:p w14:paraId="58188F7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144A464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1.7.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Федерации.</w:t>
      </w:r>
    </w:p>
    <w:p w14:paraId="01637A35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53E99E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2. ПРИНЦИПЫ </w:t>
      </w: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ОБРАБОТКИ ПЕРСОНАЛЬНЫХ ДАННЫХ</w:t>
      </w:r>
    </w:p>
    <w:p w14:paraId="0E362C3E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4BFD4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2.1.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принципов:</w:t>
      </w:r>
    </w:p>
    <w:p w14:paraId="31411DF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A280A11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законности и справедливой основы;</w:t>
      </w:r>
    </w:p>
    <w:p w14:paraId="5D16E685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ограничения обработки персональных данных достижением конкретных, заранее определённых и законных целей;</w:t>
      </w:r>
    </w:p>
    <w:p w14:paraId="52966CEF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недопущения обработки персональных данных, несовместимой с целями сбора персональных данных;</w:t>
      </w:r>
    </w:p>
    <w:p w14:paraId="6FDDE6E3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2EEF790B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обработки только тех персональных данных, которые отвечают целям их обработки;</w:t>
      </w:r>
    </w:p>
    <w:p w14:paraId="34036819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соответствия содержания и объёма обрабатываемых персональных данных заявленным целям обработки;</w:t>
      </w:r>
    </w:p>
    <w:p w14:paraId="01BD5D67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недопущения обработки избыточных персональных данных по отношению к заявленным целям их обработки;</w:t>
      </w:r>
    </w:p>
    <w:p w14:paraId="58B4F57C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обеспечения точности, достаточности и актуальности персональных данных по отношению к целям обработки персональных данных;</w:t>
      </w:r>
    </w:p>
    <w:p w14:paraId="313A7150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уничтожения либо обезличивания персональных данных по достижении целей их обработки или в случае утраты необходимости в достижении этих целей, при невозможности устранения Оператором допущенных нарушений персональных данных, если иное не предусмотрено федеральным законом.</w:t>
      </w:r>
    </w:p>
    <w:p w14:paraId="2A19DDAF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5A5153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Hlk160815501"/>
      <w:bookmarkStart w:id="1" w:name="_Hlk160816493"/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ПРАВОВЫЕ ОСНОВАНИЯ ОБРАБОТКИ ПЕРСОНАЛЬНЫХ ДАННЫХ</w:t>
      </w:r>
    </w:p>
    <w:p w14:paraId="4CEEB352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62264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14:paraId="5C637BA9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F8BE49F" w14:textId="77777777" w:rsidR="00444056" w:rsidRPr="0069737C" w:rsidRDefault="00444056" w:rsidP="0044405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Конституция Российской Федерации;</w:t>
      </w:r>
    </w:p>
    <w:p w14:paraId="64CEACFB" w14:textId="77777777" w:rsidR="00444056" w:rsidRPr="0069737C" w:rsidRDefault="00444056" w:rsidP="0044405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bookmarkStart w:id="2" w:name="_Hlk113737567"/>
      <w:r w:rsidRPr="0069737C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Трудовой кодекс Российской Федерации;</w:t>
      </w:r>
    </w:p>
    <w:bookmarkEnd w:id="2"/>
    <w:p w14:paraId="67CF17E3" w14:textId="77777777" w:rsidR="00444056" w:rsidRPr="0069737C" w:rsidRDefault="00444056" w:rsidP="0044405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14:paraId="0ED43F3A" w14:textId="77777777" w:rsidR="00444056" w:rsidRPr="0069737C" w:rsidRDefault="00444056" w:rsidP="0044405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69737C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Налоговый кодекс Российской Федерации;</w:t>
      </w:r>
    </w:p>
    <w:p w14:paraId="7F8A4CCA" w14:textId="77777777" w:rsidR="00444056" w:rsidRPr="0069737C" w:rsidRDefault="00444056" w:rsidP="0044405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A"/>
          <w:sz w:val="24"/>
          <w:szCs w:val="24"/>
          <w:lang w:eastAsia="ru-RU"/>
        </w:rPr>
        <w:t>Федеральный закон от 6 декабря 2011 г. № 402-ФЗ «О бухгалтерском учёте»;</w:t>
      </w:r>
    </w:p>
    <w:p w14:paraId="77B0CE7A" w14:textId="77777777" w:rsidR="00444056" w:rsidRPr="0069737C" w:rsidRDefault="00444056" w:rsidP="00444056">
      <w:pPr>
        <w:pStyle w:val="a4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иные нормативные правовые акты, регулирующие отношения, связанные с деятельностью Оператора.</w:t>
      </w:r>
    </w:p>
    <w:p w14:paraId="54EE0A24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07EF9A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3.2. Правовым основанием обработки персональных данных также являются:</w:t>
      </w:r>
    </w:p>
    <w:p w14:paraId="0A7FCFB3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644FB6F4" w14:textId="77777777" w:rsidR="00444056" w:rsidRPr="0069737C" w:rsidRDefault="00444056" w:rsidP="0044405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Устав Оператора;</w:t>
      </w:r>
    </w:p>
    <w:p w14:paraId="612A9FEE" w14:textId="77777777" w:rsidR="00444056" w:rsidRPr="0069737C" w:rsidRDefault="00444056" w:rsidP="0044405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договоры, заключаемые с Субъектом персональных данных;</w:t>
      </w:r>
    </w:p>
    <w:p w14:paraId="3B465FE1" w14:textId="77777777" w:rsidR="00444056" w:rsidRPr="0069737C" w:rsidRDefault="00444056" w:rsidP="0044405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согласие Субъекта персональных данных на обработку персональных данных.</w:t>
      </w:r>
    </w:p>
    <w:p w14:paraId="15D8FC3A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510D78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 ОБЪЕМ, КАТЕГОРИИ И УСЛОВИЯ ОБРАБАТЫВАЕМЫХ ПЕРСОНАЛЬНЫХ ДАННЫХ, КАТЕГОРИИ СУБЪЕКТОВ ПЕРСОНАЛЬНЫХ ДАННЫХ ПРИМЕНИТЕЛЬНО К ЗАЯВЛЕННЫМ ЦЕЛЯМ ОБРАБОТКИ ПЕРСОНАЛЬНЫХ ДАННЫХ</w:t>
      </w:r>
    </w:p>
    <w:p w14:paraId="007E8A9E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987098" w14:textId="77777777" w:rsidR="00444056" w:rsidRPr="0069737C" w:rsidRDefault="00444056" w:rsidP="00444056">
      <w:pPr>
        <w:pStyle w:val="a4"/>
        <w:numPr>
          <w:ilvl w:val="1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 Обработке подлежат только персональные данные, которые отвечают целям их обработки.</w:t>
      </w:r>
    </w:p>
    <w:p w14:paraId="20243C9B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935CCEE" w14:textId="77777777" w:rsidR="00444056" w:rsidRPr="0069737C" w:rsidRDefault="00444056" w:rsidP="00444056">
      <w:pPr>
        <w:pStyle w:val="a4"/>
        <w:numPr>
          <w:ilvl w:val="1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Содержание и объем обрабатываемых персональных данных должны соответствовать заявленным целям обработки, предусмотренным в настоящем разделе. Обрабатываемые персональные данные не должны быть избыточными по отношению к заявленным целям их обработки. Персональные данные обрабатываются Оператором в целях:</w:t>
      </w:r>
    </w:p>
    <w:p w14:paraId="100394A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46A7FC0" w14:textId="77777777" w:rsidR="00444056" w:rsidRPr="0069737C" w:rsidRDefault="00444056" w:rsidP="0044405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3" w:name="_Hlk129462539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обеспечения соблюдения трудового законодательства РФ (содействие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 и обеспечение сохранности имущества, обеспечение соблюдения законов и иных нормативных правовых актов)</w:t>
      </w:r>
    </w:p>
    <w:p w14:paraId="34B3F055" w14:textId="77777777" w:rsidR="00444056" w:rsidRPr="0069737C" w:rsidRDefault="00444056" w:rsidP="0044405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bookmarkStart w:id="4" w:name="_Hlk129460764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 xml:space="preserve">рассмотрения соискателя на вакантную должность и принятия решения о приеме либо отказе в </w:t>
      </w:r>
      <w:r w:rsidRPr="0069737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приеме на работу</w:t>
      </w:r>
    </w:p>
    <w:bookmarkEnd w:id="4"/>
    <w:p w14:paraId="7617CD9C" w14:textId="77777777" w:rsidR="00444056" w:rsidRPr="0069737C" w:rsidRDefault="00444056" w:rsidP="0044405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подготовки, заключения и исполнения договоров</w:t>
      </w:r>
    </w:p>
    <w:p w14:paraId="0A37C69F" w14:textId="77777777" w:rsidR="00444056" w:rsidRPr="0069737C" w:rsidRDefault="00444056" w:rsidP="0044405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ведения статистики посещений Сайта </w:t>
      </w:r>
    </w:p>
    <w:p w14:paraId="18CB7970" w14:textId="77777777" w:rsidR="00444056" w:rsidRPr="0069737C" w:rsidRDefault="00444056" w:rsidP="0044405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размещения персональных данных на Сайте, в социальных сетях</w:t>
      </w:r>
    </w:p>
    <w:bookmarkEnd w:id="3"/>
    <w:p w14:paraId="50FE6F9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C0BCCA5" w14:textId="77777777" w:rsidR="00444056" w:rsidRPr="0069737C" w:rsidRDefault="00444056" w:rsidP="00444056">
      <w:pPr>
        <w:pStyle w:val="a4"/>
        <w:numPr>
          <w:ilvl w:val="1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настоящей Политикой Оператор может обрабатывать персональные данные, принадлежащих следующим категориям Субъектов персональных данных:</w:t>
      </w:r>
    </w:p>
    <w:p w14:paraId="7BB6B925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BE9AD2A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работникам Оператора</w:t>
      </w:r>
    </w:p>
    <w:p w14:paraId="3EA4ED50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соискателям на вакантные места Оператора</w:t>
      </w:r>
    </w:p>
    <w:p w14:paraId="5830F3B9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контрагентам Оператора</w:t>
      </w:r>
    </w:p>
    <w:p w14:paraId="6902DBFE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клиентам Оператора</w:t>
      </w:r>
    </w:p>
    <w:p w14:paraId="2DBE8CAC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представителям контрагентов Оператора</w:t>
      </w:r>
    </w:p>
    <w:p w14:paraId="02275D75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посетителям Сайта Оператора</w:t>
      </w:r>
    </w:p>
    <w:p w14:paraId="3B39031B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5390618" w14:textId="77777777" w:rsidR="00444056" w:rsidRPr="0069737C" w:rsidRDefault="00444056" w:rsidP="00444056">
      <w:pPr>
        <w:pStyle w:val="a4"/>
        <w:numPr>
          <w:ilvl w:val="1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Обработка персональных данных в целях обеспечения соблюдения трудового законодательства РФ. </w:t>
      </w:r>
    </w:p>
    <w:p w14:paraId="47AB84A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A0E0FBC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«обеспечение соблюдения трудового законодательства РФ (в т.ч. 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 и обеспечение сохранности имущества, обеспечение соблюдения законов и иных нормативных правовых актов)».</w:t>
      </w:r>
    </w:p>
    <w:p w14:paraId="287E50D4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0EF8AF8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50B2F72D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CC16431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работники Оператора</w:t>
      </w:r>
    </w:p>
    <w:p w14:paraId="222DACC1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D4932D1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следующие категории и перечень персональных данных работников в указанной в настоящем разделе Политики цели:</w:t>
      </w:r>
    </w:p>
    <w:p w14:paraId="0C2F5971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F86EB8B" w14:textId="77777777" w:rsidR="00444056" w:rsidRPr="0069737C" w:rsidRDefault="00444056" w:rsidP="00444056">
      <w:pPr>
        <w:widowControl/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а) обработка общих (иных) категорий персональных данных работников осуществляется в соответствии со следующим перечнем:</w:t>
      </w:r>
    </w:p>
    <w:p w14:paraId="4606DC68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14:paraId="1042625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год рождения</w:t>
      </w:r>
    </w:p>
    <w:p w14:paraId="5DC468C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месяц рождения</w:t>
      </w:r>
    </w:p>
    <w:p w14:paraId="52F519D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дата рождения</w:t>
      </w:r>
    </w:p>
    <w:p w14:paraId="1FEE6FF5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место рождения</w:t>
      </w:r>
    </w:p>
    <w:p w14:paraId="1949CBB8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семейное положение</w:t>
      </w:r>
    </w:p>
    <w:p w14:paraId="3F1910C9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доходы</w:t>
      </w:r>
    </w:p>
    <w:p w14:paraId="3FA5B8A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пол</w:t>
      </w:r>
    </w:p>
    <w:p w14:paraId="53AA8D8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адрес места жительства</w:t>
      </w:r>
    </w:p>
    <w:p w14:paraId="51045539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lastRenderedPageBreak/>
        <w:t>адрес регистрации</w:t>
      </w:r>
    </w:p>
    <w:p w14:paraId="2E465C1A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адрес электронной почты</w:t>
      </w:r>
    </w:p>
    <w:p w14:paraId="5C48169A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номер телефона</w:t>
      </w:r>
    </w:p>
    <w:p w14:paraId="549804E2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СНИЛС</w:t>
      </w:r>
    </w:p>
    <w:p w14:paraId="6700445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ИНН</w:t>
      </w:r>
    </w:p>
    <w:p w14:paraId="104BA41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гражданство</w:t>
      </w:r>
    </w:p>
    <w:p w14:paraId="40E1D27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</w:t>
      </w:r>
    </w:p>
    <w:p w14:paraId="32538169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данные водительского удостоверения</w:t>
      </w:r>
    </w:p>
    <w:p w14:paraId="489867B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данные документа, содержащиеся в свидетельстве о рождении</w:t>
      </w:r>
    </w:p>
    <w:p w14:paraId="19D0D29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реквизиты банковской карты</w:t>
      </w:r>
    </w:p>
    <w:p w14:paraId="7B2CD52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номер расчетного счета</w:t>
      </w:r>
    </w:p>
    <w:p w14:paraId="01F95C1C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номер лицевого счета</w:t>
      </w:r>
    </w:p>
    <w:p w14:paraId="564F613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профессия</w:t>
      </w:r>
    </w:p>
    <w:p w14:paraId="3E52041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должность</w:t>
      </w:r>
    </w:p>
    <w:p w14:paraId="6B735678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стаж работы</w:t>
      </w:r>
    </w:p>
    <w:p w14:paraId="42C9265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отношение к воинской обязанности, сведения о воинском учете</w:t>
      </w:r>
    </w:p>
    <w:p w14:paraId="39CFBA7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сведения об образовании</w:t>
      </w:r>
    </w:p>
    <w:p w14:paraId="7131DE5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фотография</w:t>
      </w:r>
    </w:p>
    <w:p w14:paraId="212BB1C2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4F2696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б) обработка </w:t>
      </w:r>
      <w:r w:rsidRPr="0069737C">
        <w:rPr>
          <w:rFonts w:ascii="Times New Roman" w:hAnsi="Times New Roman" w:cs="Times New Roman"/>
          <w:sz w:val="24"/>
          <w:szCs w:val="24"/>
        </w:rPr>
        <w:t xml:space="preserve">специальных категорий персональных данных работников осуществляется в соответствии с требованиями законодательства Российской Федерации,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а именно: </w:t>
      </w:r>
      <w:r w:rsidRPr="006973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80A6F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04F1C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сведения о состоянии здоровья</w:t>
      </w:r>
    </w:p>
    <w:p w14:paraId="41BD4F7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сведения о судимости</w:t>
      </w:r>
    </w:p>
    <w:p w14:paraId="169F5EBB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B01EA1F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в) обработка Оператором биометрических персональных данных работников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137F9E53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1E9A1C2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5" w:name="_Hlk129457349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смешанную обработку персональных данных работников в указанной в настоящем разделе Политики цели с передачей по внутренней сети, без передачи по сети интернет.</w:t>
      </w:r>
    </w:p>
    <w:p w14:paraId="1AEF4D85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97DAA13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действий, совершаемых Оператором с персональными данными работников в указанной в настоящем разделе Политики цели: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bookmarkEnd w:id="5"/>
    <w:p w14:paraId="14F2950A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94C56F5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работников не требует получения соответствующего согласия при условии, что объем обрабатываемых Оператором персональных данных соответствует цели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по </w:t>
      </w:r>
      <w:r w:rsidRPr="0069737C">
        <w:rPr>
          <w:rFonts w:ascii="Times New Roman" w:hAnsi="Times New Roman" w:cs="Times New Roman"/>
          <w:sz w:val="24"/>
          <w:szCs w:val="24"/>
        </w:rPr>
        <w:t xml:space="preserve">обеспечению соблюдения трудового законодательства РФ,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указанной в настоящем разделе Политики, на основании пункта 2 части 1 статьи 6 Закона о персональных данных.</w:t>
      </w:r>
    </w:p>
    <w:p w14:paraId="40B0C2EE" w14:textId="77777777" w:rsidR="00444056" w:rsidRPr="0069737C" w:rsidRDefault="00444056" w:rsidP="00444056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832FAB4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При заключении трудового договора </w:t>
      </w:r>
      <w:r w:rsidRPr="0069737C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предоставляют Оператору следующие документы, содержащие их персональные данные:</w:t>
      </w:r>
    </w:p>
    <w:p w14:paraId="36C8A7DA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ADC3594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паспорт или иной документ, удостоверяющий личность;</w:t>
      </w:r>
    </w:p>
    <w:p w14:paraId="7D00515E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трудовую книжку и (или) сведения о трудовой деятельности, за исключением случаев, если трудовой договор заключается впервые;</w:t>
      </w:r>
    </w:p>
    <w:p w14:paraId="103E84DA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документа; </w:t>
      </w:r>
    </w:p>
    <w:p w14:paraId="497B62DB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документы воинского учета - для военнообязанных и лиц, подлежащих призыву на военную службу;</w:t>
      </w:r>
    </w:p>
    <w:p w14:paraId="1D8C4639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14:paraId="296ECA4E" w14:textId="77777777" w:rsidR="00444056" w:rsidRPr="0069737C" w:rsidRDefault="00444056" w:rsidP="00444056">
      <w:pPr>
        <w:pStyle w:val="a4"/>
        <w:numPr>
          <w:ilvl w:val="3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иные документы в соответствии с требованиями законодательства.</w:t>
      </w:r>
    </w:p>
    <w:p w14:paraId="1A53E4C2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F7BB8D3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случае первоначального заключения трудового договора с </w:t>
      </w:r>
      <w:r w:rsidRPr="0069737C">
        <w:rPr>
          <w:rFonts w:ascii="Times New Roman" w:hAnsi="Times New Roman" w:cs="Times New Roman"/>
          <w:sz w:val="24"/>
          <w:szCs w:val="24"/>
        </w:rPr>
        <w:t>работниками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трудовую книжку, страховое свидетельство государственного пенсионного страхования оформляет Оператор. </w:t>
      </w:r>
    </w:p>
    <w:p w14:paraId="686E4207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8E7FC67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случае, если для трудоустройства </w:t>
      </w:r>
      <w:r w:rsidRPr="0069737C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требуются в соответствии с законодательством иные документы, Оператор обращается к лицам, поступающим на работу, с просьбой о предоставлении таких документов, содержащих их персональные данные.</w:t>
      </w:r>
    </w:p>
    <w:p w14:paraId="26CAF0E8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288C6ED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хранение персональных данных работников в форме, позволяющей определить субъектов персональных данных, не дольше, чем этого требуют указанная в настоящем разделе Политики цель обработки персональных данных, если срок хранения персональных данных не установлен федеральным законом.</w:t>
      </w:r>
    </w:p>
    <w:p w14:paraId="64445959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D2490B6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персональные данные уволенных работников в случаях и в сроки, предусмотренные законодательством РФ. К таким случаям, в том числе, относится обработка персональных данных в рамках бухгалтерского и налогового учета, в том числе для обеспечения сохранности документов, необходимых для исчисления, удержания и перечисления налога.</w:t>
      </w:r>
    </w:p>
    <w:p w14:paraId="6ED066BD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C024B95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обязан хранить бухгалтерскую документацию в течение сроков, устанавливаемых в соответствии с правилами организации государственного архивного дела, но при этом минимальный срок хранения не может быть менее 5 (пяти) лет.</w:t>
      </w:r>
    </w:p>
    <w:p w14:paraId="0F1A74C4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4FE2A52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По истечении сроков, определенных законодательством РФ, личные дела работников и иные документы передаются на архивное хранение на срок 50 лет. </w:t>
      </w:r>
    </w:p>
    <w:p w14:paraId="25AA3839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E3BB189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Согласие работников на обработку их персональных данных в случаях, предусмотренных пунктами 4.4.11. – 4.4.13. Политики, не требуется.</w:t>
      </w:r>
    </w:p>
    <w:p w14:paraId="23168B8B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2F424DF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без согласия работников не раскрывает третьим лицам и не распространяет персональные данные работников в указанной в настоящем разделе Политики цели, если иное не предусмотрено законодательством РФ.</w:t>
      </w:r>
    </w:p>
    <w:p w14:paraId="5B373C87" w14:textId="77777777" w:rsidR="00444056" w:rsidRPr="0069737C" w:rsidRDefault="00444056" w:rsidP="00444056">
      <w:pPr>
        <w:pStyle w:val="a4"/>
        <w:spacing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119E5C0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При передаче персональных данных работников Оператором должны соблюдаться следующие требования:</w:t>
      </w:r>
    </w:p>
    <w:p w14:paraId="098FE75F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0ABDB49" w14:textId="77777777" w:rsidR="00444056" w:rsidRPr="0069737C" w:rsidRDefault="00444056" w:rsidP="00444056">
      <w:pPr>
        <w:pStyle w:val="a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запрещается сообщать персональные данные работников третьей стороне без письменного согласия работников, за исключением случаев, когда это необходимо в целях предупреждения угрозы жизни и здоровью работников, а также в случаях, установленных действующим законодательством РФ;</w:t>
      </w:r>
    </w:p>
    <w:p w14:paraId="0C086D11" w14:textId="77777777" w:rsidR="00444056" w:rsidRPr="0069737C" w:rsidRDefault="00444056" w:rsidP="00444056">
      <w:pPr>
        <w:pStyle w:val="a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работник, передающий персональные данные работников Оператора, обязан предупредить лиц, получающих персональные данные работников, о том, что эти данные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могут быть использованы лишь в целях, для которых они сообщены, и требовать от этих лиц подтверждения соблюдения этого правила. Лица, получающие персональные данные работников Оператора, обязаны соблюдать режим их конфиденциальности. Данное положение не распространяется на обмен персональными данными работников в порядке, установленном действующим законодательством РФ;</w:t>
      </w:r>
    </w:p>
    <w:p w14:paraId="3A4CEE3B" w14:textId="77777777" w:rsidR="00444056" w:rsidRPr="0069737C" w:rsidRDefault="00444056" w:rsidP="00444056">
      <w:pPr>
        <w:pStyle w:val="a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работник, передающий персональные данные работников Оператора, имеет право передавать их персональные данные представителям работников в порядке, установленном Трудовым кодексом РФ, и ограничивать эту информацию только теми персональными данными работников, которые необходимы для выполнения указанными представителями их функций. </w:t>
      </w:r>
    </w:p>
    <w:p w14:paraId="345C2B18" w14:textId="77777777" w:rsidR="00444056" w:rsidRPr="0069737C" w:rsidRDefault="00444056" w:rsidP="00444056">
      <w:pPr>
        <w:pStyle w:val="a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передача персональных данных работников в Фонд пенсионного и социального страхования Российской Федерации (Социальный фонд России) в порядке, установленном федеральными законами, в частности Федеральным законом «Об обязательном пенсионном страховании в Российской Федерации», Федеральным законом «Об основах обязательного социального страхования», Федеральным законом «Об обязательном медицинском страховании в Российской Федерации» осуществляется без согласия работников.</w:t>
      </w:r>
    </w:p>
    <w:p w14:paraId="4EEE1381" w14:textId="77777777" w:rsidR="00444056" w:rsidRPr="0069737C" w:rsidRDefault="00444056" w:rsidP="00444056">
      <w:pPr>
        <w:pStyle w:val="a4"/>
        <w:numPr>
          <w:ilvl w:val="0"/>
          <w:numId w:val="8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Согласие работников не требуется в случаях передачи Оператором персональных данных работников в налоговые органы, военные комиссариаты, профсоюзные органы, предусмотренных действующим законодательством РФ, а также при получении, в рамках установленных полномочий, мотивированных запросов от органов прокуратуры, правоохранительных органов, органов безопасности,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органов, уполномоченных запрашивать информацию о работниках в соответствии с компетенцией, предусмотренной действующим законодательством РФ.</w:t>
      </w:r>
    </w:p>
    <w:p w14:paraId="1E6F2943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98EAA4F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6" w:name="_Hlk129460230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не осуществляет трансграничную передачу персональных данных работников в указанной в настоящем разделе Политики цели.</w:t>
      </w:r>
    </w:p>
    <w:bookmarkEnd w:id="6"/>
    <w:p w14:paraId="612870AA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7770D09" w14:textId="77777777" w:rsidR="00444056" w:rsidRPr="0069737C" w:rsidRDefault="00444056" w:rsidP="00444056">
      <w:pPr>
        <w:pStyle w:val="a4"/>
        <w:numPr>
          <w:ilvl w:val="1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Обработка персональных данных в целях рассмотрения соискателя на вакантную должность и принятия решения о приеме либо отказе в приеме на работу. </w:t>
      </w:r>
    </w:p>
    <w:p w14:paraId="5D3C05F5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62BD7339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«рассмотрение соискателя на вакантную должность и принятие решения о приеме либо отказе в приеме на работу».</w:t>
      </w:r>
    </w:p>
    <w:p w14:paraId="18FA4F24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5BACE1A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7A8193DC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81245A6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соискатели на вакантные места Оператора</w:t>
      </w:r>
    </w:p>
    <w:p w14:paraId="5006CC5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2FDA1A0C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следующие категории и перечень персональных данных соискателей в указанной в настоящем разделе Политики цели:</w:t>
      </w:r>
    </w:p>
    <w:p w14:paraId="5D25FC2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5481E92" w14:textId="77777777" w:rsidR="00444056" w:rsidRPr="0069737C" w:rsidRDefault="00444056" w:rsidP="00444056">
      <w:pPr>
        <w:widowControl/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а) обработка общих (иных) категорий персональных данных соискателей осуществляется в соответствии со следующим перечнем:</w:t>
      </w:r>
    </w:p>
    <w:p w14:paraId="0AC980D0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lastRenderedPageBreak/>
        <w:t>фамилия, имя, отчество</w:t>
      </w:r>
    </w:p>
    <w:p w14:paraId="6F5F60C2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дата рождения</w:t>
      </w:r>
    </w:p>
    <w:p w14:paraId="390FF155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пол</w:t>
      </w:r>
    </w:p>
    <w:p w14:paraId="33AA1149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место жительства</w:t>
      </w:r>
    </w:p>
    <w:p w14:paraId="1E65FB55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4967AF3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29BA9C5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гражданство</w:t>
      </w:r>
    </w:p>
    <w:p w14:paraId="770B8B2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профессия</w:t>
      </w:r>
    </w:p>
    <w:p w14:paraId="10E5DB5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должность</w:t>
      </w:r>
    </w:p>
    <w:p w14:paraId="5D1D5F3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стаж работы</w:t>
      </w:r>
    </w:p>
    <w:p w14:paraId="4ADAB86A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сведения об образовании</w:t>
      </w:r>
    </w:p>
    <w:p w14:paraId="43E1A8E1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188892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б) обработка специальных категорий персональных данных соискателей </w:t>
      </w:r>
      <w:r w:rsidRPr="0069737C">
        <w:rPr>
          <w:rFonts w:ascii="Times New Roman" w:hAnsi="Times New Roman" w:cs="Times New Roman"/>
          <w:sz w:val="24"/>
          <w:szCs w:val="24"/>
        </w:rPr>
        <w:t xml:space="preserve">не осуществляется; </w:t>
      </w:r>
    </w:p>
    <w:p w14:paraId="1F3C11CC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E8380E5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в) обработка биометрических персональных данных соискателей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75F4BD76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91543C4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неавтоматизированную обработку персональных данных соискателей в указанной в настоящем разделе Политики цели без передачи по внутренней сети, без передачи по сети интернет.</w:t>
      </w:r>
    </w:p>
    <w:p w14:paraId="4FD57F42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C7FE4A3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действий, совершаемых Оператором с персональными данными соискателей в указанной в настоящем разделе цели: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61731D00" w14:textId="77777777" w:rsidR="00444056" w:rsidRPr="0069737C" w:rsidRDefault="00444056" w:rsidP="00444056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82C7666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Обработка персональных данных соискателей в указанной в настоящем разделе Политики цели осуществляется при условии получения предварительного согласия на такую обработку. Получение согласий от соискателей производится в случае приглашения на собеседование.</w:t>
      </w:r>
    </w:p>
    <w:p w14:paraId="7CC6E205" w14:textId="77777777" w:rsidR="00444056" w:rsidRPr="0069737C" w:rsidRDefault="00444056" w:rsidP="00444056">
      <w:pPr>
        <w:pStyle w:val="a4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4D9D825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Размещение соискателями на электронных интернет-ресурсах (агрегаторах вакансий) производится в соответствии с правилами данных ресурсов. Отправляя резюме на электронную почту Оператора, соискатели тем самым дают согласие в конклюдентной форме на обработку их персональных данных.</w:t>
      </w:r>
    </w:p>
    <w:p w14:paraId="6445E6DF" w14:textId="77777777" w:rsidR="00444056" w:rsidRPr="0069737C" w:rsidRDefault="00444056" w:rsidP="00444056">
      <w:pPr>
        <w:pStyle w:val="a4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8B6D459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При проведении собеседований с соискателями персональные данные, содержащиеся в анкетах и резюме, могут подтверждаться документально. Копии подтверждающих документов могут храниться Оператором, но не дольше чем до момента достижения целей их обработки или утраты необходимости в достижении таких целей. После достижения цели их обработки персональные данные соискателей подлежат удалению в течение 30 дней.</w:t>
      </w:r>
    </w:p>
    <w:p w14:paraId="48FD4448" w14:textId="77777777" w:rsidR="00444056" w:rsidRPr="0069737C" w:rsidRDefault="00444056" w:rsidP="00444056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73151DA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без согласия субъекта персональных данных не раскрывает третьим лицам и не распространяет персональные данные соискателей в указанной в настоящем разделе Политики цели, если иное не предусмотрено законодательством РФ.</w:t>
      </w:r>
    </w:p>
    <w:p w14:paraId="7A1DEDE9" w14:textId="77777777" w:rsidR="00444056" w:rsidRPr="0069737C" w:rsidRDefault="00444056" w:rsidP="00444056">
      <w:pPr>
        <w:pStyle w:val="a4"/>
        <w:spacing w:line="240" w:lineRule="auto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93CFC0D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7" w:name="_Hlk129462247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не осуществляет трансграничную передачу персональных данных соискателей в указанной в настоящем разделе Политики цели.</w:t>
      </w:r>
    </w:p>
    <w:bookmarkEnd w:id="7"/>
    <w:p w14:paraId="639E7B07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51E2A27E" w14:textId="77777777" w:rsidR="00444056" w:rsidRPr="0069737C" w:rsidRDefault="00444056" w:rsidP="00444056">
      <w:pPr>
        <w:pStyle w:val="a4"/>
        <w:numPr>
          <w:ilvl w:val="1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lastRenderedPageBreak/>
        <w:t xml:space="preserve">Обработка персональных данных в целях подготовки, заключения и исполнения договоров. </w:t>
      </w:r>
    </w:p>
    <w:p w14:paraId="7E80ABA3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294593B0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«подготовка, заключение и исполнение договоров».</w:t>
      </w:r>
    </w:p>
    <w:p w14:paraId="6D3F89FF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99DEB48" w14:textId="77777777" w:rsidR="00444056" w:rsidRPr="0069737C" w:rsidRDefault="00444056" w:rsidP="00444056">
      <w:pPr>
        <w:pStyle w:val="a4"/>
        <w:numPr>
          <w:ilvl w:val="2"/>
          <w:numId w:val="13"/>
        </w:numPr>
        <w:spacing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7A57F581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B725997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контрагенты Оператора</w:t>
      </w:r>
    </w:p>
    <w:p w14:paraId="0CE3B5EC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клиенты Оператора</w:t>
      </w:r>
    </w:p>
    <w:p w14:paraId="16C6DDD4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представители контрагентов Оператора</w:t>
      </w:r>
    </w:p>
    <w:p w14:paraId="6638BF3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2A0D9454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следующие категории и перечень персональных данных контрагентов, клиентов, представителей контрагентов в указанной в настоящем разделе Политики цели:</w:t>
      </w:r>
    </w:p>
    <w:p w14:paraId="66001615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C5C0CFB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а.1) обработка общих (иных) категорий персональных данных контрагентов</w:t>
      </w:r>
      <w:bookmarkEnd w:id="0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осуществляется в соответствии со следующим перечнем:</w:t>
      </w:r>
    </w:p>
    <w:p w14:paraId="626ABB7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фамилия, имя, отчество</w:t>
      </w:r>
    </w:p>
    <w:p w14:paraId="33A7C77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год рождения</w:t>
      </w:r>
    </w:p>
    <w:p w14:paraId="469BC8E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месяц рождения</w:t>
      </w:r>
    </w:p>
    <w:p w14:paraId="6177AB0C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дата рождения</w:t>
      </w:r>
    </w:p>
    <w:p w14:paraId="46E9D6B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места жительства</w:t>
      </w:r>
    </w:p>
    <w:p w14:paraId="13DFA8F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регистрации</w:t>
      </w:r>
    </w:p>
    <w:p w14:paraId="0660D35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4B983D0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2A6AAEA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ИНН</w:t>
      </w:r>
    </w:p>
    <w:p w14:paraId="59BC2153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гражданство</w:t>
      </w:r>
    </w:p>
    <w:p w14:paraId="21575E5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данные документа, удостоверяющего личность</w:t>
      </w:r>
    </w:p>
    <w:p w14:paraId="2FCC2799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реквизиты банковской карты</w:t>
      </w:r>
    </w:p>
    <w:p w14:paraId="4617DE3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расчетного счета</w:t>
      </w:r>
    </w:p>
    <w:p w14:paraId="1CB3CDD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лицевого счета</w:t>
      </w:r>
    </w:p>
    <w:p w14:paraId="38EBF131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а.2) обработка общих (иных) категорий персональных данных клиентов осуществляется в соответствии со следующим перечнем:</w:t>
      </w:r>
    </w:p>
    <w:p w14:paraId="4E90C0F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фамилия, имя, отчество</w:t>
      </w:r>
    </w:p>
    <w:p w14:paraId="2247873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год рождения</w:t>
      </w:r>
    </w:p>
    <w:p w14:paraId="2D1C2240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месяц рождения</w:t>
      </w:r>
    </w:p>
    <w:p w14:paraId="2B5ACB1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дата рождения</w:t>
      </w:r>
    </w:p>
    <w:p w14:paraId="552E030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место рождения</w:t>
      </w:r>
    </w:p>
    <w:p w14:paraId="6136FCE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семейное положение</w:t>
      </w:r>
    </w:p>
    <w:p w14:paraId="15922B0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социальное положение</w:t>
      </w:r>
    </w:p>
    <w:p w14:paraId="238A5D7A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имущественное положение</w:t>
      </w:r>
    </w:p>
    <w:p w14:paraId="0E30DD4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доходы</w:t>
      </w:r>
    </w:p>
    <w:p w14:paraId="03A68D7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lastRenderedPageBreak/>
        <w:t>пол</w:t>
      </w:r>
    </w:p>
    <w:p w14:paraId="278EEF4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места жительства</w:t>
      </w:r>
    </w:p>
    <w:p w14:paraId="317EE5E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регистрации</w:t>
      </w:r>
    </w:p>
    <w:p w14:paraId="6C4626E7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5A4F6C45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33F972C0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СНИЛС</w:t>
      </w:r>
    </w:p>
    <w:p w14:paraId="03B407D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ИНН</w:t>
      </w:r>
    </w:p>
    <w:p w14:paraId="2C9E9A8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гражданство</w:t>
      </w:r>
    </w:p>
    <w:p w14:paraId="5B9A0BF2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данные документа, удостоверяющего личность</w:t>
      </w:r>
    </w:p>
    <w:p w14:paraId="3FC92EE3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данные документа, содержащиеся в свидетельстве о рождении</w:t>
      </w:r>
    </w:p>
    <w:p w14:paraId="24188A7E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фотография</w:t>
      </w:r>
    </w:p>
    <w:p w14:paraId="5C85B6F3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а.3) обработка общих (иных) категорий персональных данных представителей контрагентов осуществляется в соответствии со следующим перечнем:</w:t>
      </w:r>
    </w:p>
    <w:p w14:paraId="10C8647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фамилия, имя, отчество</w:t>
      </w:r>
    </w:p>
    <w:p w14:paraId="72C2068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год рождения</w:t>
      </w:r>
    </w:p>
    <w:p w14:paraId="18828F0B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месяц рождения</w:t>
      </w:r>
    </w:p>
    <w:p w14:paraId="63B64C78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дата рождения</w:t>
      </w:r>
    </w:p>
    <w:p w14:paraId="63A08FA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места жительства</w:t>
      </w:r>
    </w:p>
    <w:p w14:paraId="21B2ECE1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регистрации</w:t>
      </w:r>
    </w:p>
    <w:p w14:paraId="683641F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048D6C7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40879D0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ИНН</w:t>
      </w:r>
    </w:p>
    <w:p w14:paraId="2D9FD010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гражданство</w:t>
      </w:r>
    </w:p>
    <w:p w14:paraId="66FDCA54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данные документа, удостоверяющего личность</w:t>
      </w:r>
    </w:p>
    <w:p w14:paraId="3147F486" w14:textId="77777777" w:rsidR="00444056" w:rsidRPr="0069737C" w:rsidRDefault="00444056" w:rsidP="004440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7C83C2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б) обработка специальных категорий персональных данных контрагентов, клиентов, представителей контрагентов </w:t>
      </w:r>
      <w:r w:rsidRPr="0069737C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 требованиями законодательства Российской Федерации,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а именно: </w:t>
      </w:r>
      <w:r w:rsidRPr="006973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78377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DB4BD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hAnsi="Times New Roman" w:cs="Times New Roman"/>
          <w:sz w:val="24"/>
          <w:szCs w:val="24"/>
        </w:rPr>
        <w:t>сведения о судимости</w:t>
      </w:r>
    </w:p>
    <w:p w14:paraId="10F94842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655B4AA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в) обработка биометрических персональных данных контрагентов, клиентов, представителей контрагентов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6100A96F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170F2B2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смешанную обработку персональных данных контрагентов, клиентов, представителей контрагентов в указанной в настоящем разделе Политики цели с передачей по внутренней сети, с передачей по сети интернет.</w:t>
      </w:r>
    </w:p>
    <w:p w14:paraId="151B7BAC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A642344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действий, совершаемых Оператором с персональными данными контрагентов, клиентов, представителей контрагентов в указанной в настоящем разделе цели: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4EA9C0DE" w14:textId="77777777" w:rsidR="00444056" w:rsidRPr="0069737C" w:rsidRDefault="00444056" w:rsidP="00444056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14:paraId="6158E455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контрагентов, клиентов, представителей контрагентов</w:t>
      </w:r>
      <w:r w:rsidRPr="0069737C">
        <w:rPr>
          <w:rFonts w:ascii="Times New Roman" w:hAnsi="Times New Roman" w:cs="Times New Roman"/>
          <w:sz w:val="24"/>
          <w:szCs w:val="24"/>
        </w:rPr>
        <w:t xml:space="preserve"> не требует получения соответствующего согласия при условии, что объем </w:t>
      </w:r>
      <w:r w:rsidRPr="0069737C">
        <w:rPr>
          <w:rFonts w:ascii="Times New Roman" w:hAnsi="Times New Roman" w:cs="Times New Roman"/>
          <w:sz w:val="24"/>
          <w:szCs w:val="24"/>
        </w:rPr>
        <w:lastRenderedPageBreak/>
        <w:t xml:space="preserve">обрабатываемых Оператором персональных данных соответствует цели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 подготовке, заключения и исполнения гражданско-правового договора</w:t>
      </w:r>
      <w:r w:rsidRPr="0069737C">
        <w:rPr>
          <w:rFonts w:ascii="Times New Roman" w:hAnsi="Times New Roman" w:cs="Times New Roman"/>
          <w:sz w:val="24"/>
          <w:szCs w:val="24"/>
        </w:rPr>
        <w:t xml:space="preserve">,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указанной в настоящем разделе Политики, на основании пункта 5 части 1 статьи 6 Закона о персональных данных, а также обработка персональных данных необходима для осуществления прав и законных интересов оператора или третьих лиц на основании пункта 7 части 1 статьи 6 Закона о персональных данных.</w:t>
      </w:r>
    </w:p>
    <w:p w14:paraId="2A3C68FF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A94C97D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без согласия субъекта персональных данных не раскрывает третьим лицам и не распространяет персональные данные контрагентов, клиентов, представителей контрагентов в указанной в настоящем разделе Политики цели, если иное не предусмотрено законодательством РФ.</w:t>
      </w:r>
    </w:p>
    <w:p w14:paraId="6902ABDB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687DC88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Внутри страны Оператор может передавать персональные данные клиентов в указанной в настоящем разделе Политики цели следующим третьим лицам:</w:t>
      </w:r>
    </w:p>
    <w:p w14:paraId="45241D6E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589DE81" w14:textId="6BFF6301" w:rsidR="00444056" w:rsidRDefault="00444056" w:rsidP="00444056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bookmarkStart w:id="8" w:name="_Hlk164957633"/>
      <w:bookmarkStart w:id="9" w:name="_Hlk164957646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ООО «СМ» </w:t>
      </w:r>
      <w:bookmarkEnd w:id="9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(ИНН 7719795020), адрес: 119607, г. Москва, Мичуринский проспект, д. 45;</w:t>
      </w:r>
    </w:p>
    <w:p w14:paraId="3F860763" w14:textId="0064AD63" w:rsidR="00E242EA" w:rsidRPr="0069737C" w:rsidRDefault="00E242EA" w:rsidP="00444056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E242EA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ООО «АйТи Мониторинг» (ИНН 2311187588), адрес: 119607, г. Москва, Мичуринский проспект, д. 45;</w:t>
      </w:r>
    </w:p>
    <w:bookmarkEnd w:id="8"/>
    <w:p w14:paraId="6529B0A9" w14:textId="77777777" w:rsidR="00444056" w:rsidRPr="0069737C" w:rsidRDefault="00444056" w:rsidP="00444056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Федеральная служба государственной регистрации, кадастра и картографии (Росреестр) (ИНН 7706560536), адрес: 109830, г. Москва, ул. Воронцово Поле, д. 4 стр. 1А.</w:t>
      </w:r>
    </w:p>
    <w:p w14:paraId="0B6B2D46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9B47CCB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не осуществляет трансграничную передачу персональных данных контрагентов, клиентов, представителей контрагентов в указанной в настоящем разделе Политики цели.</w:t>
      </w:r>
    </w:p>
    <w:p w14:paraId="0C245197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685AB929" w14:textId="77777777" w:rsidR="00444056" w:rsidRPr="0069737C" w:rsidRDefault="00444056" w:rsidP="00444056">
      <w:pPr>
        <w:pStyle w:val="a4"/>
        <w:numPr>
          <w:ilvl w:val="1"/>
          <w:numId w:val="13"/>
        </w:numPr>
        <w:ind w:left="0" w:firstLine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>Обработка персональных данных в целях ведения статистики посещений Сайта.</w:t>
      </w:r>
    </w:p>
    <w:p w14:paraId="7B7E59A5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39420388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«ведение статистики посещений Сайта».</w:t>
      </w:r>
    </w:p>
    <w:p w14:paraId="348E4429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0D9A4DF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4896DFE5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F1828B5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посетители Сайта Оператора</w:t>
      </w:r>
    </w:p>
    <w:p w14:paraId="3CDEA3C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443D3AEB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следующие категории и перечень персональных данных посетителей в указанной в настоящем разделе Политики цели:</w:t>
      </w:r>
    </w:p>
    <w:p w14:paraId="7C0A235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BFB6008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а) обработка общих (иных) категорий персональных данных посетителей осуществляется в соответствии со следующим перечнем:</w:t>
      </w:r>
    </w:p>
    <w:p w14:paraId="659FE40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сведения, собираемые посредством метрических программ</w:t>
      </w:r>
    </w:p>
    <w:p w14:paraId="41FCBC10" w14:textId="77777777" w:rsidR="00444056" w:rsidRPr="0069737C" w:rsidRDefault="00444056" w:rsidP="004440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C77686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б) обработка специальных категорий персональных данных посетителей </w:t>
      </w:r>
      <w:r w:rsidRPr="0069737C">
        <w:rPr>
          <w:rFonts w:ascii="Times New Roman" w:hAnsi="Times New Roman" w:cs="Times New Roman"/>
          <w:sz w:val="24"/>
          <w:szCs w:val="24"/>
        </w:rPr>
        <w:t xml:space="preserve">не осуществляется; </w:t>
      </w:r>
    </w:p>
    <w:p w14:paraId="5A1ABBCF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EA3D8D4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в) обработка биометрических персональных данных посетителей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7EC214AE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6A044FA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осуществляет смешанную обработку персональных данных посетителей в указанной в настоящем разделе Политики цели без передачи по внутренней сети, без передачи по сети интернет.</w:t>
      </w:r>
    </w:p>
    <w:p w14:paraId="7D832F11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CB18FF2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действий, совершаемых Оператором с персональными данными посетителей в указанной в настоящем разделе цели: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32EBF8A1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21ADF76E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обработку.</w:t>
      </w:r>
    </w:p>
    <w:p w14:paraId="29FA009E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6F67613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цели, если иное не предусмотрено законодательством РФ.</w:t>
      </w:r>
    </w:p>
    <w:p w14:paraId="681CBE72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1C30BE2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не осуществляет трансграничную передачу персональных данных посетителей в указанной в настоящем разделе Политики цели.</w:t>
      </w:r>
    </w:p>
    <w:p w14:paraId="22ABA93B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2E8804E4" w14:textId="77777777" w:rsidR="00444056" w:rsidRPr="0069737C" w:rsidRDefault="00444056" w:rsidP="00444056">
      <w:pPr>
        <w:pStyle w:val="a4"/>
        <w:numPr>
          <w:ilvl w:val="1"/>
          <w:numId w:val="13"/>
        </w:numPr>
        <w:ind w:left="0" w:firstLine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Обработка персональных данных в целях их размещения на Сайте, в социальных сетях. </w:t>
      </w:r>
    </w:p>
    <w:p w14:paraId="33306B1B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6389C133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соответствии с настоящим разделом Политики Оператор определяет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цели их обработки или при наступлении иных законных оснований применительно к такой цели, как «размещение персональных данных на Сайте, в социальных сетях».</w:t>
      </w:r>
    </w:p>
    <w:p w14:paraId="36C5ABED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8617A3D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 указанной в настоящем разделе Политики цели Оператор обрабатывает персональные данные, принадлежащие такой (-им) категории (-ям) субъектов персональных данных, как: </w:t>
      </w:r>
    </w:p>
    <w:p w14:paraId="2E9B5984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8C5F140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работники Оператора</w:t>
      </w:r>
    </w:p>
    <w:p w14:paraId="7CC4E4FC" w14:textId="77777777" w:rsidR="00444056" w:rsidRPr="0069737C" w:rsidRDefault="00444056" w:rsidP="00444056">
      <w:pPr>
        <w:pStyle w:val="a4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посетители Сайта Оператора</w:t>
      </w:r>
    </w:p>
    <w:p w14:paraId="2891955A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741B76A2" w14:textId="77777777" w:rsidR="00444056" w:rsidRPr="0069737C" w:rsidRDefault="00444056" w:rsidP="00444056">
      <w:pPr>
        <w:pStyle w:val="a4"/>
        <w:numPr>
          <w:ilvl w:val="2"/>
          <w:numId w:val="13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обрабатывает следующие категории и перечень персональных данных работников, посетителей в указанной в настоящем разделе Политики цели:</w:t>
      </w:r>
    </w:p>
    <w:p w14:paraId="5CA315F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78F95E6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а.1) обработка общих (иных) категорий персональных данных работников осуществляется в соответствии со следующим перечнем:</w:t>
      </w:r>
    </w:p>
    <w:p w14:paraId="5A769695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фамилия, имя, отчество</w:t>
      </w:r>
    </w:p>
    <w:p w14:paraId="127BC00D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3083781C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3EA3854A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фотография</w:t>
      </w:r>
    </w:p>
    <w:p w14:paraId="223D4DCA" w14:textId="77777777" w:rsidR="00444056" w:rsidRPr="0069737C" w:rsidRDefault="00444056" w:rsidP="00444056">
      <w:pPr>
        <w:widowControl/>
        <w:spacing w:line="259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а.2) обработка общих (иных) категорий персональных данных посетителей осуществляется в соответствии со следующим перечнем:</w:t>
      </w:r>
    </w:p>
    <w:p w14:paraId="24DDF30F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фамилия, имя, отчество</w:t>
      </w:r>
    </w:p>
    <w:p w14:paraId="71C25486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14:paraId="47317CDC" w14:textId="77777777" w:rsidR="00444056" w:rsidRPr="0069737C" w:rsidRDefault="00444056" w:rsidP="00444056">
      <w:pPr>
        <w:pStyle w:val="a4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737C">
        <w:rPr>
          <w:rFonts w:ascii="Times New Roman" w:eastAsia="Calibri" w:hAnsi="Times New Roman" w:cs="Times New Roman"/>
          <w:sz w:val="24"/>
          <w:szCs w:val="24"/>
        </w:rPr>
        <w:t>номер телефона</w:t>
      </w:r>
    </w:p>
    <w:p w14:paraId="508FD837" w14:textId="77777777" w:rsidR="00444056" w:rsidRPr="0069737C" w:rsidRDefault="00444056" w:rsidP="00444056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669D15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б) обработка специальных категорий персональных данных работников, посетителей </w:t>
      </w:r>
      <w:r w:rsidRPr="0069737C">
        <w:rPr>
          <w:rFonts w:ascii="Times New Roman" w:hAnsi="Times New Roman" w:cs="Times New Roman"/>
          <w:sz w:val="24"/>
          <w:szCs w:val="24"/>
        </w:rPr>
        <w:t xml:space="preserve">не осуществляется; </w:t>
      </w:r>
    </w:p>
    <w:p w14:paraId="30A50612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5E6B967" w14:textId="77777777" w:rsidR="00444056" w:rsidRPr="0069737C" w:rsidRDefault="00444056" w:rsidP="00444056">
      <w:pPr>
        <w:pStyle w:val="a4"/>
        <w:spacing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в) обработка биометрических персональных данных работников, посетителей (сведений, которые характеризуют физиологические и биологические особенности человека, на основании которых можно установить его личность) не осуществляется. </w:t>
      </w:r>
    </w:p>
    <w:p w14:paraId="3F638E97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9621F74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Оператор осуществляет </w:t>
      </w:r>
      <w:bookmarkStart w:id="10" w:name="_Hlk129463556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смешанную</w:t>
      </w:r>
      <w:bookmarkEnd w:id="10"/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обработку персональных данных работников, посетителей в указанной в настоящем разделе Политики цели без передачи по внутренней сети, без передачи по сети интернет.</w:t>
      </w:r>
    </w:p>
    <w:p w14:paraId="745D94DB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5248F18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Перечень действий, совершаемых Оператором с персональными данными работников, посетителей в указанной в настоящем разделе цели: передача (распространение).</w:t>
      </w:r>
    </w:p>
    <w:p w14:paraId="2692572C" w14:textId="77777777" w:rsidR="00444056" w:rsidRPr="0069737C" w:rsidRDefault="00444056" w:rsidP="00444056">
      <w:pPr>
        <w:pStyle w:val="a4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7270973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Обработка персональных данных работников, посетителей в указанной в настоящем разделе Политики цели осуществляется при условии получения предварительного согласия на такую обработку в соответствии с требованиями статьи 10.1 Закона о персональных данных.</w:t>
      </w:r>
    </w:p>
    <w:p w14:paraId="0FA27226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601C876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без согласия субъекта персональных данных не раскрывает третьим лицам и не распространяет персональные данные работников, посетителей в указанной в настоящем разделе Политики цели, если иное не предусмотрено законодательством РФ.</w:t>
      </w:r>
    </w:p>
    <w:p w14:paraId="6D743A98" w14:textId="77777777" w:rsidR="00444056" w:rsidRPr="0069737C" w:rsidRDefault="00444056" w:rsidP="00444056">
      <w:pPr>
        <w:pStyle w:val="a4"/>
        <w:ind w:left="0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EF8D05B" w14:textId="77777777" w:rsidR="00444056" w:rsidRPr="0069737C" w:rsidRDefault="00444056" w:rsidP="00444056">
      <w:pPr>
        <w:pStyle w:val="a4"/>
        <w:numPr>
          <w:ilvl w:val="2"/>
          <w:numId w:val="13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Оператор не осуществляет трансграничную передачу персональных данных работников, посетителей в указанной в настоящем разделе Политики цели.</w:t>
      </w:r>
    </w:p>
    <w:bookmarkEnd w:id="1"/>
    <w:p w14:paraId="4A5E05B4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</w:p>
    <w:p w14:paraId="140DB1A5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5. ПОРЯДОК СБОРА И ХРАНЕНИЯ </w:t>
      </w: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</w:t>
      </w:r>
    </w:p>
    <w:p w14:paraId="6C64C5F4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710B18A0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5.1. При сборе персональных данных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51BC9D0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BE1B6F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5.2. Лица, передавшие Оператору сведения о другом Субъекте персональных данных, не имея при этом согласия субъекта, чьи персональные данные были переданы, несут 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ответственность в соответствии с законодательством Российской Федерации.</w:t>
      </w:r>
    </w:p>
    <w:p w14:paraId="2D35FBC0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B07C78D" w14:textId="2236C8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5.3.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DB1F1C"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поручителем,</w:t>
      </w: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по которому является Субъект персональных данных. </w:t>
      </w:r>
    </w:p>
    <w:p w14:paraId="447F14A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5A495AB5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5.4. Обрабатываемые персональные данные подлежат уничтожению в случае:</w:t>
      </w:r>
    </w:p>
    <w:p w14:paraId="4B29C97D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D23A44B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достижения срока обработки персональных данных;</w:t>
      </w:r>
    </w:p>
    <w:p w14:paraId="7B628997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достижения целей обработки персональных данных;</w:t>
      </w:r>
    </w:p>
    <w:p w14:paraId="0E45567A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утраты необходимости в достижении целей обработки персональных данных;</w:t>
      </w:r>
    </w:p>
    <w:p w14:paraId="15133A19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получения отзыва согласия на обработку персональных данных;</w:t>
      </w:r>
    </w:p>
    <w:p w14:paraId="1DA89844" w14:textId="77777777" w:rsidR="00444056" w:rsidRPr="0069737C" w:rsidRDefault="00444056" w:rsidP="00444056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исключения Оператора из Единого государственного реестра юридических лиц. </w:t>
      </w:r>
    </w:p>
    <w:p w14:paraId="67E6319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509FD66" w14:textId="77777777" w:rsidR="00444056" w:rsidRPr="0069737C" w:rsidRDefault="00444056" w:rsidP="00444056">
      <w:pPr>
        <w:pStyle w:val="a4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4"/>
          <w:szCs w:val="24"/>
          <w:lang w:eastAsia="zh-CN" w:bidi="hi-IN"/>
        </w:rPr>
        <w:t xml:space="preserve">6. ЗАЩИТА </w:t>
      </w: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</w:t>
      </w:r>
    </w:p>
    <w:p w14:paraId="6B4AEFB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4DB527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6.1.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14:paraId="5CF86DEF" w14:textId="77777777" w:rsidR="00444056" w:rsidRPr="0069737C" w:rsidRDefault="00444056" w:rsidP="00444056">
      <w:pPr>
        <w:pStyle w:val="a4"/>
        <w:widowControl w:val="0"/>
        <w:suppressAutoHyphens/>
        <w:spacing w:after="0" w:line="240" w:lineRule="auto"/>
        <w:ind w:left="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19E5293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определяет угрозы безопасности персональных данных при их обработке;</w:t>
      </w:r>
    </w:p>
    <w:p w14:paraId="71D2A8B1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14:paraId="399E7F98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14:paraId="1091B646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создает необходимые условия для работы с персональными данными;</w:t>
      </w:r>
    </w:p>
    <w:p w14:paraId="410A5CEB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учет документов, содержащих персональные данные;</w:t>
      </w:r>
    </w:p>
    <w:p w14:paraId="459B73C5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работу с информационными системами, в которых обрабатываются персональные данные;</w:t>
      </w:r>
    </w:p>
    <w:p w14:paraId="77B52295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14:paraId="7AFC9C0C" w14:textId="77777777" w:rsidR="00444056" w:rsidRPr="0069737C" w:rsidRDefault="00444056" w:rsidP="0044405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организует обучение работников Оператора, осуществляющих обработку персональных данных.</w:t>
      </w:r>
    </w:p>
    <w:p w14:paraId="47FB642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23F213D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7. АКТУАЛИЗАЦИЯ, ИСПРАВЛЕНИЕ, УДАЛЕНИЕ И УНИЧТОЖЕНИЕ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ПЕРСОНАЛЬНЫХ ДАННЫХ, ОТВЕТЫ НА ЗАПРОСЫ СУБЪЕКТОВ</w:t>
      </w:r>
      <w:r w:rsidRPr="0069737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 ДОСТУП К ПЕРСОНАЛЬНЫМ ДАННЫМ</w:t>
      </w:r>
    </w:p>
    <w:p w14:paraId="1AEAE38D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284927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7.1.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части 7 статьи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(десяти) рабочих дней с момента поступления обращения или получения запроса. 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</w:p>
    <w:p w14:paraId="648B281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98E1322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Запрос должен содержать:</w:t>
      </w:r>
    </w:p>
    <w:p w14:paraId="6A80E73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E328649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23569AE7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14:paraId="4C815779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подпись Субъекта персональных данных или его представителя.</w:t>
      </w:r>
    </w:p>
    <w:p w14:paraId="1905A8B5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925E2E0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Запрос может быть направлен в форме электронного документа и подписан электронной подписью в соответствии с законодательством Российской Федерации. </w:t>
      </w:r>
    </w:p>
    <w:p w14:paraId="0D7D6AEB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1F7B6E0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5D39906F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466D682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783FE714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4690F0C3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7.2.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14:paraId="4171447A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315CDBC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52684AD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60CFDDE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7.3.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14:paraId="3B73F19C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A08BDD8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7.4.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14:paraId="6C67EEF1" w14:textId="77777777" w:rsidR="00444056" w:rsidRPr="0069737C" w:rsidRDefault="00444056" w:rsidP="00444056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A468DD5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иное не предусмотрено договором, стороной которого является Субъект персональных данных;</w:t>
      </w:r>
    </w:p>
    <w:p w14:paraId="2FBC0F01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14:paraId="5C985F0C" w14:textId="77777777" w:rsidR="00444056" w:rsidRPr="0069737C" w:rsidRDefault="00444056" w:rsidP="00444056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иное не предусмотрено другим соглашением между Оператором и Субъектом персональных данных.</w:t>
      </w:r>
    </w:p>
    <w:p w14:paraId="5C83265A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E63201D" w14:textId="77777777" w:rsidR="00444056" w:rsidRPr="0069737C" w:rsidRDefault="00444056" w:rsidP="0044405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8. ЗАКЛЮЧИТЕЛЬНЫЕ ПОЛОЖЕНИЯ</w:t>
      </w:r>
    </w:p>
    <w:p w14:paraId="2BD3D513" w14:textId="77777777" w:rsidR="00444056" w:rsidRPr="0069737C" w:rsidRDefault="00444056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8A1F9E3" w14:textId="77777777" w:rsidR="00444056" w:rsidRPr="0069737C" w:rsidRDefault="00444056" w:rsidP="00444056">
      <w:pPr>
        <w:pStyle w:val="a4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9737C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Во исполнение требований части 2 статьи 18.1 Закона о персональных данных настоящая Политика размещается по адресу местонахождения Оператора, а также в свободном доступе в информационно-телекоммуникационной сети «Интернет» на Сайте.</w:t>
      </w:r>
    </w:p>
    <w:p w14:paraId="249393CE" w14:textId="77777777" w:rsidR="00E2562E" w:rsidRDefault="00E2562E" w:rsidP="0044405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</w:pPr>
    </w:p>
    <w:sectPr w:rsidR="00E25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4F68"/>
    <w:multiLevelType w:val="hybridMultilevel"/>
    <w:tmpl w:val="4244A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6858"/>
    <w:multiLevelType w:val="hybridMultilevel"/>
    <w:tmpl w:val="65FA8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E3C3C"/>
    <w:multiLevelType w:val="hybridMultilevel"/>
    <w:tmpl w:val="F4588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D7F07"/>
    <w:multiLevelType w:val="hybridMultilevel"/>
    <w:tmpl w:val="1F06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7309A"/>
    <w:multiLevelType w:val="hybridMultilevel"/>
    <w:tmpl w:val="C810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76FBE2">
      <w:start w:val="2"/>
      <w:numFmt w:val="bullet"/>
      <w:lvlText w:val="·"/>
      <w:lvlJc w:val="left"/>
      <w:pPr>
        <w:ind w:left="1580" w:hanging="500"/>
      </w:pPr>
      <w:rPr>
        <w:rFonts w:ascii="Times New Roman" w:eastAsia="SimSu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33D75"/>
    <w:multiLevelType w:val="multilevel"/>
    <w:tmpl w:val="D8781DF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F6B73B9"/>
    <w:multiLevelType w:val="hybridMultilevel"/>
    <w:tmpl w:val="E76CD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E0242"/>
    <w:multiLevelType w:val="hybridMultilevel"/>
    <w:tmpl w:val="BD1A2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1119"/>
    <w:multiLevelType w:val="multilevel"/>
    <w:tmpl w:val="413ADC74"/>
    <w:lvl w:ilvl="0">
      <w:start w:val="8"/>
      <w:numFmt w:val="decimal"/>
      <w:lvlText w:val="%1."/>
      <w:lvlJc w:val="left"/>
      <w:pPr>
        <w:ind w:left="360" w:hanging="360"/>
      </w:pPr>
      <w:rPr>
        <w:rFonts w:eastAsia="SimSu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  <w:b w:val="0"/>
      </w:rPr>
    </w:lvl>
  </w:abstractNum>
  <w:abstractNum w:abstractNumId="9" w15:restartNumberingAfterBreak="0">
    <w:nsid w:val="425D378C"/>
    <w:multiLevelType w:val="multilevel"/>
    <w:tmpl w:val="B1FA58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3B81A2D"/>
    <w:multiLevelType w:val="multilevel"/>
    <w:tmpl w:val="A78AEC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5284BE7"/>
    <w:multiLevelType w:val="multilevel"/>
    <w:tmpl w:val="41387068"/>
    <w:lvl w:ilvl="0">
      <w:start w:val="6"/>
      <w:numFmt w:val="decimal"/>
      <w:lvlText w:val="%1."/>
      <w:lvlJc w:val="left"/>
      <w:pPr>
        <w:ind w:left="360" w:hanging="360"/>
      </w:pPr>
      <w:rPr>
        <w:rFonts w:eastAsia="SimSu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SimSu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  <w:b w:val="0"/>
      </w:rPr>
    </w:lvl>
  </w:abstractNum>
  <w:abstractNum w:abstractNumId="12" w15:restartNumberingAfterBreak="0">
    <w:nsid w:val="7E7F1B59"/>
    <w:multiLevelType w:val="hybridMultilevel"/>
    <w:tmpl w:val="9B463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12"/>
  </w:num>
  <w:num w:numId="8">
    <w:abstractNumId w:val="3"/>
  </w:num>
  <w:num w:numId="9">
    <w:abstractNumId w:val="5"/>
  </w:num>
  <w:num w:numId="10">
    <w:abstractNumId w:val="11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6E0"/>
    <w:rsid w:val="000C1F7C"/>
    <w:rsid w:val="000F68B8"/>
    <w:rsid w:val="002206E0"/>
    <w:rsid w:val="00411673"/>
    <w:rsid w:val="00444056"/>
    <w:rsid w:val="005426E1"/>
    <w:rsid w:val="00644F1A"/>
    <w:rsid w:val="007A5096"/>
    <w:rsid w:val="00A83378"/>
    <w:rsid w:val="00DA5553"/>
    <w:rsid w:val="00DB1F1C"/>
    <w:rsid w:val="00E242EA"/>
    <w:rsid w:val="00E2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42B3"/>
  <w15:chartTrackingRefBased/>
  <w15:docId w15:val="{677AEEF9-9309-4EE7-B526-F1E99965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6E0"/>
    <w:pPr>
      <w:widowControl w:val="0"/>
      <w:spacing w:line="256" w:lineRule="auto"/>
    </w:pPr>
    <w:rPr>
      <w:rFonts w:ascii="Calibri" w:eastAsia="Calibri" w:hAnsi="Calibri"/>
      <w:color w:val="00000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6E0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2206E0"/>
    <w:pPr>
      <w:widowControl/>
      <w:spacing w:line="259" w:lineRule="auto"/>
      <w:ind w:left="720"/>
      <w:contextualSpacing/>
    </w:pPr>
    <w:rPr>
      <w:rFonts w:asciiTheme="minorHAnsi" w:eastAsiaTheme="minorHAnsi" w:hAnsiTheme="minorHAnsi"/>
      <w:color w:val="auto"/>
      <w:sz w:val="22"/>
    </w:rPr>
  </w:style>
  <w:style w:type="paragraph" w:customStyle="1" w:styleId="1">
    <w:name w:val="Абзац списка1"/>
    <w:basedOn w:val="a"/>
    <w:uiPriority w:val="34"/>
    <w:qFormat/>
    <w:rsid w:val="002206E0"/>
    <w:pPr>
      <w:ind w:left="720" w:firstLine="709"/>
      <w:contextualSpacing/>
    </w:pPr>
  </w:style>
  <w:style w:type="character" w:styleId="a6">
    <w:name w:val="Hyperlink"/>
    <w:basedOn w:val="a0"/>
    <w:uiPriority w:val="99"/>
    <w:semiHidden/>
    <w:unhideWhenUsed/>
    <w:rsid w:val="002206E0"/>
    <w:rPr>
      <w:rFonts w:ascii="Times New Roman" w:hAnsi="Times New Roman" w:cs="Times New Roman" w:hint="default"/>
      <w:color w:val="0563C1" w:themeColor="hyperlink"/>
      <w:u w:val="single"/>
    </w:rPr>
  </w:style>
  <w:style w:type="character" w:customStyle="1" w:styleId="a5">
    <w:name w:val="Абзац списка Знак"/>
    <w:link w:val="a4"/>
    <w:uiPriority w:val="34"/>
    <w:rsid w:val="0044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5733</Words>
  <Characters>32683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Филиппович</dc:creator>
  <cp:keywords/>
  <dc:description/>
  <cp:lastModifiedBy>apa</cp:lastModifiedBy>
  <cp:revision>3</cp:revision>
  <dcterms:created xsi:type="dcterms:W3CDTF">2024-03-20T09:02:00Z</dcterms:created>
  <dcterms:modified xsi:type="dcterms:W3CDTF">2024-04-25T14:14:00Z</dcterms:modified>
</cp:coreProperties>
</file>